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9A1" w:rsidRDefault="009B79A1" w:rsidP="004A3192">
      <w:pPr>
        <w:pStyle w:val="Naslov1"/>
        <w:spacing w:line="276" w:lineRule="auto"/>
        <w:ind w:left="432" w:hanging="432"/>
        <w:jc w:val="center"/>
        <w:rPr>
          <w:rStyle w:val="Razpisnaslog1Znak"/>
          <w:b/>
        </w:rPr>
      </w:pPr>
    </w:p>
    <w:p w:rsidR="00350F04" w:rsidRPr="00813C43" w:rsidRDefault="00350F04" w:rsidP="004A3192">
      <w:pPr>
        <w:pStyle w:val="Naslov1"/>
        <w:spacing w:line="276" w:lineRule="auto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b/>
        </w:rPr>
      </w:pPr>
    </w:p>
    <w:p w:rsidR="00350F04" w:rsidRPr="00813C43" w:rsidRDefault="00350F04" w:rsidP="004A3192">
      <w:pPr>
        <w:pStyle w:val="Odstavekseznama"/>
        <w:keepNext/>
        <w:spacing w:line="276" w:lineRule="auto"/>
        <w:ind w:left="0"/>
        <w:rPr>
          <w:rFonts w:cs="Arial"/>
          <w:sz w:val="22"/>
        </w:rPr>
      </w:pPr>
    </w:p>
    <w:p w:rsidR="00350F04" w:rsidRPr="00813C43" w:rsidRDefault="00350F04" w:rsidP="004A3192">
      <w:pPr>
        <w:pStyle w:val="Naslov2"/>
        <w:numPr>
          <w:ilvl w:val="0"/>
          <w:numId w:val="4"/>
        </w:numPr>
        <w:spacing w:line="276" w:lineRule="auto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:rsidR="00350F04" w:rsidRPr="00813C43" w:rsidRDefault="00350F04" w:rsidP="004A3192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D854E9" w:rsidRDefault="00350F04" w:rsidP="00F344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6A633C">
        <w:rPr>
          <w:rFonts w:ascii="Arial" w:hAnsi="Arial" w:cs="Arial"/>
          <w:sz w:val="20"/>
          <w:szCs w:val="20"/>
        </w:rPr>
        <w:t>izvajanje okolju prijaznih storitev čiščenja</w:t>
      </w:r>
      <w:r w:rsidR="00A47253" w:rsidRPr="00A47253">
        <w:rPr>
          <w:rFonts w:ascii="Arial" w:hAnsi="Arial" w:cs="Arial"/>
          <w:sz w:val="20"/>
          <w:szCs w:val="20"/>
        </w:rPr>
        <w:t xml:space="preserve"> </w:t>
      </w:r>
      <w:r w:rsidR="00A47253">
        <w:rPr>
          <w:rFonts w:ascii="Arial" w:hAnsi="Arial" w:cs="Arial"/>
          <w:sz w:val="20"/>
          <w:szCs w:val="20"/>
        </w:rPr>
        <w:t>za potrebe policijsk</w:t>
      </w:r>
      <w:r w:rsidR="00F344CC">
        <w:rPr>
          <w:rFonts w:ascii="Arial" w:hAnsi="Arial" w:cs="Arial"/>
          <w:sz w:val="20"/>
          <w:szCs w:val="20"/>
        </w:rPr>
        <w:t>e</w:t>
      </w:r>
      <w:r w:rsidR="00A47253">
        <w:rPr>
          <w:rFonts w:ascii="Arial" w:hAnsi="Arial" w:cs="Arial"/>
          <w:sz w:val="20"/>
          <w:szCs w:val="20"/>
        </w:rPr>
        <w:t xml:space="preserve"> uprav</w:t>
      </w:r>
      <w:r w:rsidR="00F344CC">
        <w:rPr>
          <w:rFonts w:ascii="Arial" w:hAnsi="Arial" w:cs="Arial"/>
          <w:sz w:val="20"/>
          <w:szCs w:val="20"/>
        </w:rPr>
        <w:t>e</w:t>
      </w:r>
      <w:r w:rsidR="00A47253">
        <w:rPr>
          <w:rFonts w:ascii="Arial" w:hAnsi="Arial" w:cs="Arial"/>
          <w:sz w:val="20"/>
          <w:szCs w:val="20"/>
        </w:rPr>
        <w:t xml:space="preserve"> </w:t>
      </w:r>
      <w:r w:rsidR="000967E3">
        <w:rPr>
          <w:rFonts w:ascii="Arial" w:hAnsi="Arial" w:cs="Arial"/>
          <w:sz w:val="20"/>
          <w:szCs w:val="20"/>
        </w:rPr>
        <w:t>Kranj</w:t>
      </w:r>
      <w:r w:rsidR="00F344CC">
        <w:rPr>
          <w:rFonts w:ascii="Arial" w:hAnsi="Arial" w:cs="Arial"/>
          <w:sz w:val="20"/>
          <w:szCs w:val="20"/>
        </w:rPr>
        <w:t>.</w:t>
      </w:r>
    </w:p>
    <w:p w:rsidR="00350F04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Default="00F344C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344CC">
        <w:rPr>
          <w:rFonts w:ascii="Arial" w:hAnsi="Arial" w:cs="Arial"/>
          <w:sz w:val="20"/>
          <w:szCs w:val="20"/>
          <w:lang w:eastAsia="en-US"/>
        </w:rPr>
        <w:t>Ponudnik</w:t>
      </w:r>
      <w:r>
        <w:rPr>
          <w:rFonts w:ascii="Arial" w:hAnsi="Arial" w:cs="Arial"/>
          <w:sz w:val="20"/>
          <w:szCs w:val="20"/>
          <w:lang w:eastAsia="en-US"/>
        </w:rPr>
        <w:t>i</w:t>
      </w:r>
      <w:r w:rsidRPr="00F344CC">
        <w:rPr>
          <w:rFonts w:ascii="Arial" w:hAnsi="Arial" w:cs="Arial"/>
          <w:sz w:val="20"/>
          <w:szCs w:val="20"/>
          <w:lang w:eastAsia="en-US"/>
        </w:rPr>
        <w:t xml:space="preserve"> mora</w:t>
      </w:r>
      <w:r>
        <w:rPr>
          <w:rFonts w:ascii="Arial" w:hAnsi="Arial" w:cs="Arial"/>
          <w:sz w:val="20"/>
          <w:szCs w:val="20"/>
          <w:lang w:eastAsia="en-US"/>
        </w:rPr>
        <w:t>jo</w:t>
      </w:r>
      <w:r w:rsidRPr="00F344CC">
        <w:rPr>
          <w:rFonts w:ascii="Arial" w:hAnsi="Arial" w:cs="Arial"/>
          <w:sz w:val="20"/>
          <w:szCs w:val="20"/>
          <w:lang w:eastAsia="en-US"/>
        </w:rPr>
        <w:t xml:space="preserve"> podati ponudbo za vse točke/</w:t>
      </w:r>
      <w:proofErr w:type="spellStart"/>
      <w:r w:rsidRPr="00F344CC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F344CC">
        <w:rPr>
          <w:rFonts w:ascii="Arial" w:hAnsi="Arial" w:cs="Arial"/>
          <w:sz w:val="20"/>
          <w:szCs w:val="20"/>
          <w:lang w:eastAsia="en-US"/>
        </w:rPr>
        <w:t>. št. iz predmeta naročila, ki je opredeljen v obrazcu ponudbenega predračuna (Priloga št. 3.1).</w:t>
      </w:r>
    </w:p>
    <w:p w:rsidR="00F344CC" w:rsidRDefault="00F344C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633C">
        <w:rPr>
          <w:rFonts w:ascii="Arial" w:hAnsi="Arial" w:cs="Arial"/>
          <w:sz w:val="20"/>
          <w:szCs w:val="20"/>
        </w:rPr>
        <w:t>Kvaliteta in obseg storitev morata biti v skladu s ponudben</w:t>
      </w:r>
      <w:r>
        <w:rPr>
          <w:rFonts w:ascii="Arial" w:hAnsi="Arial" w:cs="Arial"/>
          <w:sz w:val="20"/>
          <w:szCs w:val="20"/>
        </w:rPr>
        <w:t>im predrač</w:t>
      </w:r>
      <w:r w:rsidR="00E74538">
        <w:rPr>
          <w:rFonts w:ascii="Arial" w:hAnsi="Arial" w:cs="Arial"/>
          <w:sz w:val="20"/>
          <w:szCs w:val="20"/>
        </w:rPr>
        <w:t>un</w:t>
      </w:r>
      <w:r w:rsidR="00F344CC">
        <w:rPr>
          <w:rFonts w:ascii="Arial" w:hAnsi="Arial" w:cs="Arial"/>
          <w:sz w:val="20"/>
          <w:szCs w:val="20"/>
        </w:rPr>
        <w:t>om</w:t>
      </w:r>
      <w:r w:rsidR="00E74538">
        <w:rPr>
          <w:rFonts w:ascii="Arial" w:hAnsi="Arial" w:cs="Arial"/>
          <w:sz w:val="20"/>
          <w:szCs w:val="20"/>
        </w:rPr>
        <w:t xml:space="preserve"> (Prilog</w:t>
      </w:r>
      <w:r w:rsidR="00F344CC">
        <w:rPr>
          <w:rFonts w:ascii="Arial" w:hAnsi="Arial" w:cs="Arial"/>
          <w:sz w:val="20"/>
          <w:szCs w:val="20"/>
        </w:rPr>
        <w:t>a</w:t>
      </w:r>
      <w:r w:rsidR="0033446B">
        <w:rPr>
          <w:rFonts w:ascii="Arial" w:hAnsi="Arial" w:cs="Arial"/>
          <w:sz w:val="20"/>
          <w:szCs w:val="20"/>
        </w:rPr>
        <w:t xml:space="preserve"> št. </w:t>
      </w:r>
      <w:r w:rsidR="00153CF5" w:rsidRPr="00153CF5">
        <w:rPr>
          <w:rFonts w:ascii="Arial" w:hAnsi="Arial" w:cs="Arial"/>
          <w:sz w:val="20"/>
          <w:szCs w:val="20"/>
        </w:rPr>
        <w:t>3.1</w:t>
      </w:r>
      <w:r w:rsidRPr="006A633C">
        <w:rPr>
          <w:rFonts w:ascii="Arial" w:hAnsi="Arial" w:cs="Arial"/>
          <w:sz w:val="20"/>
          <w:szCs w:val="20"/>
        </w:rPr>
        <w:t>)</w:t>
      </w:r>
      <w:r w:rsidR="00F344CC">
        <w:rPr>
          <w:rFonts w:ascii="Arial" w:hAnsi="Arial" w:cs="Arial"/>
          <w:sz w:val="20"/>
          <w:szCs w:val="20"/>
        </w:rPr>
        <w:t xml:space="preserve"> </w:t>
      </w:r>
      <w:r w:rsidRPr="006A633C">
        <w:rPr>
          <w:rFonts w:ascii="Arial" w:hAnsi="Arial" w:cs="Arial"/>
          <w:sz w:val="20"/>
          <w:szCs w:val="20"/>
        </w:rPr>
        <w:t>in specifikacijo pr</w:t>
      </w:r>
      <w:r w:rsidR="00E74538">
        <w:rPr>
          <w:rFonts w:ascii="Arial" w:hAnsi="Arial" w:cs="Arial"/>
          <w:sz w:val="20"/>
          <w:szCs w:val="20"/>
        </w:rPr>
        <w:t>edmeta javnega naročila (Prilog</w:t>
      </w:r>
      <w:r w:rsidR="00F344CC">
        <w:rPr>
          <w:rFonts w:ascii="Arial" w:hAnsi="Arial" w:cs="Arial"/>
          <w:sz w:val="20"/>
          <w:szCs w:val="20"/>
        </w:rPr>
        <w:t>a</w:t>
      </w:r>
      <w:r w:rsidRPr="006A633C">
        <w:rPr>
          <w:rFonts w:ascii="Arial" w:hAnsi="Arial" w:cs="Arial"/>
          <w:sz w:val="20"/>
          <w:szCs w:val="20"/>
        </w:rPr>
        <w:t xml:space="preserve"> št. </w:t>
      </w:r>
      <w:r w:rsidR="00153CF5" w:rsidRPr="00153CF5">
        <w:rPr>
          <w:rFonts w:ascii="Arial" w:hAnsi="Arial" w:cs="Arial"/>
          <w:sz w:val="20"/>
          <w:szCs w:val="20"/>
        </w:rPr>
        <w:t>5</w:t>
      </w:r>
      <w:r w:rsidRPr="006A633C">
        <w:rPr>
          <w:rFonts w:ascii="Arial" w:hAnsi="Arial" w:cs="Arial"/>
          <w:sz w:val="20"/>
          <w:szCs w:val="20"/>
        </w:rPr>
        <w:t xml:space="preserve">). </w:t>
      </w: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633C">
        <w:rPr>
          <w:rFonts w:ascii="Arial" w:hAnsi="Arial" w:cs="Arial"/>
          <w:sz w:val="20"/>
          <w:szCs w:val="20"/>
        </w:rPr>
        <w:t>Količine iz ponudbenega predračuna so okvirne, predvidoma za obdobje 4 let, obseg opravljenih storitev se bo ugotavljal na podlagi dejansko opravljenih storitev.</w:t>
      </w:r>
    </w:p>
    <w:p w:rsidR="00350F04" w:rsidRPr="00813C43" w:rsidRDefault="00350F04" w:rsidP="004A3192">
      <w:pPr>
        <w:pStyle w:val="Naslov2"/>
        <w:spacing w:line="276" w:lineRule="auto"/>
        <w:rPr>
          <w:sz w:val="20"/>
          <w:szCs w:val="20"/>
        </w:rPr>
      </w:pPr>
    </w:p>
    <w:p w:rsidR="00350F04" w:rsidRPr="00813C43" w:rsidRDefault="006A633C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SPECIFIKACIJA PREDMETA JAVNEGA NAROČILA</w:t>
      </w:r>
    </w:p>
    <w:p w:rsidR="00350F04" w:rsidRPr="00813C43" w:rsidRDefault="00350F04" w:rsidP="004A3192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:rsidR="00350F04" w:rsidRPr="00AB3938" w:rsidRDefault="000614C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Ponujene</w:t>
      </w:r>
      <w:r w:rsidR="00350F04" w:rsidRPr="00AB393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storit</w:t>
      </w:r>
      <w:r w:rsidR="006A633C" w:rsidRPr="00AB3938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 w:rsidR="006A633C" w:rsidRPr="00AB3938">
        <w:rPr>
          <w:rFonts w:ascii="Arial" w:hAnsi="Arial" w:cs="Arial"/>
          <w:sz w:val="20"/>
          <w:szCs w:val="20"/>
        </w:rPr>
        <w:t xml:space="preserve"> </w:t>
      </w:r>
      <w:r w:rsidR="00350F04" w:rsidRPr="00AB3938">
        <w:rPr>
          <w:rFonts w:ascii="Arial" w:hAnsi="Arial" w:cs="Arial"/>
          <w:sz w:val="20"/>
          <w:szCs w:val="20"/>
        </w:rPr>
        <w:t xml:space="preserve">morajo v celoti ustrezati vsem zahtevam iz </w:t>
      </w:r>
      <w:r w:rsidR="00291E03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 xml:space="preserve">dokumentacije </w:t>
      </w:r>
      <w:r w:rsidR="006A633C" w:rsidRPr="00AB3938">
        <w:rPr>
          <w:rFonts w:ascii="Arial" w:hAnsi="Arial" w:cs="Arial"/>
          <w:sz w:val="20"/>
          <w:szCs w:val="20"/>
        </w:rPr>
        <w:t xml:space="preserve">in </w:t>
      </w:r>
      <w:r w:rsidR="00291E03">
        <w:rPr>
          <w:rFonts w:ascii="Arial" w:hAnsi="Arial" w:cs="Arial"/>
          <w:sz w:val="20"/>
          <w:szCs w:val="20"/>
        </w:rPr>
        <w:t>specifikacije</w:t>
      </w:r>
      <w:r w:rsidR="00AB3938" w:rsidRPr="00AB3938">
        <w:rPr>
          <w:rFonts w:ascii="Arial" w:hAnsi="Arial" w:cs="Arial"/>
          <w:sz w:val="20"/>
          <w:szCs w:val="20"/>
        </w:rPr>
        <w:t xml:space="preserve"> predmeta javnega naročila</w:t>
      </w:r>
      <w:r w:rsidR="00350F04" w:rsidRPr="00AB3938">
        <w:rPr>
          <w:rFonts w:ascii="Arial" w:hAnsi="Arial" w:cs="Arial"/>
          <w:sz w:val="20"/>
          <w:szCs w:val="20"/>
        </w:rPr>
        <w:t>.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7B7A">
        <w:rPr>
          <w:rFonts w:ascii="Arial" w:hAnsi="Arial" w:cs="Arial"/>
          <w:sz w:val="20"/>
          <w:szCs w:val="20"/>
        </w:rPr>
        <w:t xml:space="preserve">Kot dokazilo o ustreznosti </w:t>
      </w:r>
      <w:r w:rsidR="00AB3938" w:rsidRPr="00FE7B7A">
        <w:rPr>
          <w:rFonts w:ascii="Arial" w:hAnsi="Arial" w:cs="Arial"/>
          <w:sz w:val="20"/>
          <w:szCs w:val="20"/>
        </w:rPr>
        <w:t>ponujenih storitev</w:t>
      </w:r>
      <w:r w:rsidRPr="00FE7B7A">
        <w:rPr>
          <w:rFonts w:ascii="Arial" w:hAnsi="Arial" w:cs="Arial"/>
          <w:sz w:val="20"/>
          <w:szCs w:val="20"/>
        </w:rPr>
        <w:t xml:space="preserve"> mora ponudnik v ponudbi predložiti:</w:t>
      </w:r>
      <w:r w:rsidRPr="00813C43">
        <w:rPr>
          <w:rFonts w:ascii="Arial" w:hAnsi="Arial" w:cs="Arial"/>
          <w:sz w:val="20"/>
          <w:szCs w:val="20"/>
        </w:rPr>
        <w:t xml:space="preserve"> </w:t>
      </w:r>
    </w:p>
    <w:p w:rsidR="00AB3938" w:rsidRDefault="00AB393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B4B7E">
        <w:rPr>
          <w:rFonts w:ascii="Arial" w:hAnsi="Arial" w:cs="Arial"/>
          <w:sz w:val="20"/>
          <w:szCs w:val="20"/>
        </w:rPr>
        <w:t>Seznam čistil in izdelkov za higiensko papirnate proizvode (</w:t>
      </w:r>
      <w:r w:rsidRPr="00271691">
        <w:rPr>
          <w:rFonts w:ascii="Arial" w:hAnsi="Arial" w:cs="Arial"/>
          <w:sz w:val="20"/>
          <w:szCs w:val="20"/>
        </w:rPr>
        <w:t>Priloga št</w:t>
      </w:r>
      <w:r w:rsidR="00271691" w:rsidRPr="00271691">
        <w:rPr>
          <w:rFonts w:ascii="Arial" w:hAnsi="Arial" w:cs="Arial"/>
          <w:sz w:val="20"/>
          <w:szCs w:val="20"/>
        </w:rPr>
        <w:t>. 8</w:t>
      </w:r>
      <w:r w:rsidRPr="00271691">
        <w:rPr>
          <w:rFonts w:ascii="Arial" w:hAnsi="Arial" w:cs="Arial"/>
          <w:sz w:val="20"/>
          <w:szCs w:val="20"/>
        </w:rPr>
        <w:t>) s</w:t>
      </w:r>
      <w:r w:rsidRPr="001B4B7E">
        <w:rPr>
          <w:rFonts w:ascii="Arial" w:hAnsi="Arial" w:cs="Arial"/>
          <w:sz w:val="20"/>
          <w:szCs w:val="20"/>
        </w:rPr>
        <w:t xml:space="preserve"> predložitvijo</w:t>
      </w:r>
      <w:r>
        <w:rPr>
          <w:rFonts w:ascii="Arial" w:hAnsi="Arial" w:cs="Arial"/>
          <w:sz w:val="20"/>
          <w:szCs w:val="20"/>
        </w:rPr>
        <w:t xml:space="preserve"> tehnične dokumentacije iz katerih je razvidno, da so izpolnjeni pogoji skladno s specifikacijo predmeta javnega naročila (Priloga št. </w:t>
      </w:r>
      <w:r w:rsidR="00271691" w:rsidRPr="0027169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),</w:t>
      </w:r>
    </w:p>
    <w:p w:rsidR="00AB3938" w:rsidRPr="00546ED0" w:rsidRDefault="00AB393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546ED0">
        <w:rPr>
          <w:rFonts w:ascii="Arial" w:hAnsi="Arial" w:cs="Arial"/>
          <w:sz w:val="20"/>
          <w:szCs w:val="20"/>
        </w:rPr>
        <w:t xml:space="preserve">Dokazila o izpolnjevanju temeljnih </w:t>
      </w:r>
      <w:proofErr w:type="spellStart"/>
      <w:r w:rsidRPr="00546ED0">
        <w:rPr>
          <w:rFonts w:ascii="Arial" w:hAnsi="Arial" w:cs="Arial"/>
          <w:sz w:val="20"/>
          <w:szCs w:val="20"/>
        </w:rPr>
        <w:t>okoljskih</w:t>
      </w:r>
      <w:proofErr w:type="spellEnd"/>
      <w:r w:rsidRPr="00546ED0">
        <w:rPr>
          <w:rFonts w:ascii="Arial" w:hAnsi="Arial" w:cs="Arial"/>
          <w:sz w:val="20"/>
          <w:szCs w:val="20"/>
        </w:rPr>
        <w:t xml:space="preserve"> zahtev skladno z Uredbo o zelenem javnem naročanju (Uradni list RS, št. 51/17</w:t>
      </w:r>
      <w:r w:rsidR="0095695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64/19</w:t>
      </w:r>
      <w:r w:rsidR="0095695D">
        <w:rPr>
          <w:rFonts w:ascii="Arial" w:hAnsi="Arial" w:cs="Arial"/>
          <w:sz w:val="20"/>
          <w:szCs w:val="20"/>
        </w:rPr>
        <w:t xml:space="preserve"> in 121/21</w:t>
      </w:r>
      <w:r w:rsidRPr="00546ED0">
        <w:rPr>
          <w:rFonts w:ascii="Arial" w:hAnsi="Arial" w:cs="Arial"/>
          <w:sz w:val="20"/>
          <w:szCs w:val="20"/>
        </w:rPr>
        <w:t>; v nadaljevanju: Uredba) za čistila in higiensko papirnate proizvode</w:t>
      </w:r>
      <w:r w:rsidR="00CC7ECB">
        <w:rPr>
          <w:rFonts w:ascii="Arial" w:hAnsi="Arial" w:cs="Arial"/>
          <w:sz w:val="20"/>
          <w:szCs w:val="20"/>
        </w:rPr>
        <w:t>.</w:t>
      </w:r>
    </w:p>
    <w:p w:rsidR="00350F04" w:rsidRPr="00813C43" w:rsidRDefault="00350F04" w:rsidP="004A3192">
      <w:pPr>
        <w:keepNext/>
        <w:keepLines/>
        <w:widowControl w:val="0"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350F04" w:rsidRPr="00AB3938" w:rsidRDefault="00350F04" w:rsidP="004A3192">
      <w:pPr>
        <w:spacing w:line="276" w:lineRule="auto"/>
        <w:jc w:val="both"/>
        <w:rPr>
          <w:rFonts w:ascii="Arial" w:hAnsi="Arial" w:cs="Arial"/>
          <w:dstrike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AB3938" w:rsidRPr="00AB3938">
        <w:rPr>
          <w:rFonts w:ascii="Arial" w:hAnsi="Arial" w:cs="Arial"/>
          <w:sz w:val="20"/>
          <w:szCs w:val="20"/>
        </w:rPr>
        <w:t>a pred oddajo naročila, zahteva</w:t>
      </w:r>
      <w:r w:rsidRPr="00AB3938">
        <w:rPr>
          <w:rFonts w:ascii="Arial" w:hAnsi="Arial" w:cs="Arial"/>
          <w:sz w:val="20"/>
          <w:szCs w:val="20"/>
        </w:rPr>
        <w:t xml:space="preserve"> dopolnitev oz. predložitev dokazil, iz katerih izhaja, da </w:t>
      </w:r>
      <w:r w:rsidR="00AB3938" w:rsidRPr="00AB3938">
        <w:rPr>
          <w:rFonts w:ascii="Arial" w:hAnsi="Arial" w:cs="Arial"/>
          <w:sz w:val="20"/>
          <w:szCs w:val="20"/>
        </w:rPr>
        <w:t>ponujena storitev</w:t>
      </w:r>
      <w:r w:rsidRPr="00AB3938">
        <w:rPr>
          <w:rFonts w:ascii="Arial" w:hAnsi="Arial" w:cs="Arial"/>
          <w:sz w:val="20"/>
          <w:szCs w:val="20"/>
        </w:rPr>
        <w:t xml:space="preserve"> ustreza zahtevam iz </w:t>
      </w:r>
      <w:r w:rsidR="00360215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>dokumentacije</w:t>
      </w:r>
      <w:r w:rsidR="00AB3938" w:rsidRPr="00AB3938">
        <w:rPr>
          <w:rFonts w:ascii="Arial" w:hAnsi="Arial" w:cs="Arial"/>
          <w:sz w:val="20"/>
          <w:szCs w:val="20"/>
        </w:rPr>
        <w:t>.</w:t>
      </w:r>
    </w:p>
    <w:p w:rsidR="00FE7B7A" w:rsidRDefault="00FE7B7A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E7B7A" w:rsidRDefault="00FE7B7A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B3938" w:rsidRPr="00813C43" w:rsidRDefault="00AB3938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REKLAMACIJA</w:t>
      </w:r>
    </w:p>
    <w:p w:rsidR="00AB3938" w:rsidRPr="00AB3938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B3938" w:rsidRPr="00813C43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Zahteve glede reklamacije so naveden</w:t>
      </w:r>
      <w:r w:rsidRPr="00DF41E8">
        <w:rPr>
          <w:rFonts w:ascii="Arial" w:hAnsi="Arial" w:cs="Arial"/>
          <w:sz w:val="20"/>
          <w:szCs w:val="20"/>
        </w:rPr>
        <w:t xml:space="preserve">e v </w:t>
      </w:r>
      <w:r w:rsidR="00F25E65" w:rsidRPr="00DF41E8">
        <w:rPr>
          <w:rFonts w:ascii="Arial" w:hAnsi="Arial" w:cs="Arial"/>
          <w:sz w:val="20"/>
          <w:szCs w:val="20"/>
        </w:rPr>
        <w:t>9</w:t>
      </w:r>
      <w:r w:rsidRPr="00DF41E8">
        <w:rPr>
          <w:rFonts w:ascii="Arial" w:hAnsi="Arial" w:cs="Arial"/>
          <w:sz w:val="20"/>
          <w:szCs w:val="20"/>
        </w:rPr>
        <w:t>.</w:t>
      </w:r>
      <w:r w:rsidRPr="00AB3938">
        <w:rPr>
          <w:rFonts w:ascii="Arial" w:hAnsi="Arial" w:cs="Arial"/>
          <w:sz w:val="20"/>
          <w:szCs w:val="20"/>
        </w:rPr>
        <w:t xml:space="preserve"> členu osnutka pogodbe</w:t>
      </w:r>
      <w:r w:rsidR="00C85F7B">
        <w:rPr>
          <w:rFonts w:ascii="Arial" w:hAnsi="Arial" w:cs="Arial"/>
          <w:sz w:val="20"/>
          <w:szCs w:val="20"/>
        </w:rPr>
        <w:t xml:space="preserve">, ki </w:t>
      </w:r>
      <w:r w:rsidR="00287DAF">
        <w:rPr>
          <w:rFonts w:ascii="Arial" w:hAnsi="Arial" w:cs="Arial"/>
          <w:sz w:val="20"/>
          <w:szCs w:val="20"/>
        </w:rPr>
        <w:t>je</w:t>
      </w:r>
      <w:r w:rsidR="00AE7E1C">
        <w:rPr>
          <w:rFonts w:ascii="Arial" w:hAnsi="Arial" w:cs="Arial"/>
          <w:sz w:val="20"/>
          <w:szCs w:val="20"/>
        </w:rPr>
        <w:t xml:space="preserve"> prilog</w:t>
      </w:r>
      <w:r w:rsidR="00287DAF">
        <w:rPr>
          <w:rFonts w:ascii="Arial" w:hAnsi="Arial" w:cs="Arial"/>
          <w:sz w:val="20"/>
          <w:szCs w:val="20"/>
        </w:rPr>
        <w:t>a</w:t>
      </w:r>
      <w:r w:rsidR="00AE7E1C">
        <w:rPr>
          <w:rFonts w:ascii="Arial" w:hAnsi="Arial" w:cs="Arial"/>
          <w:sz w:val="20"/>
          <w:szCs w:val="20"/>
        </w:rPr>
        <w:t xml:space="preserve"> in</w:t>
      </w:r>
      <w:r w:rsidR="00C85F7B">
        <w:rPr>
          <w:rFonts w:ascii="Arial" w:hAnsi="Arial" w:cs="Arial"/>
          <w:sz w:val="20"/>
          <w:szCs w:val="20"/>
        </w:rPr>
        <w:t xml:space="preserve"> sestavn</w:t>
      </w:r>
      <w:r w:rsidR="00287DAF">
        <w:rPr>
          <w:rFonts w:ascii="Arial" w:hAnsi="Arial" w:cs="Arial"/>
          <w:sz w:val="20"/>
          <w:szCs w:val="20"/>
        </w:rPr>
        <w:t>i</w:t>
      </w:r>
      <w:r w:rsidRPr="00AB3938">
        <w:rPr>
          <w:rFonts w:ascii="Arial" w:hAnsi="Arial" w:cs="Arial"/>
          <w:sz w:val="20"/>
          <w:szCs w:val="20"/>
        </w:rPr>
        <w:t xml:space="preserve"> del </w:t>
      </w:r>
      <w:r w:rsidR="00B14D58">
        <w:rPr>
          <w:rFonts w:ascii="Arial" w:hAnsi="Arial" w:cs="Arial"/>
          <w:sz w:val="20"/>
          <w:szCs w:val="20"/>
        </w:rPr>
        <w:t xml:space="preserve">razpisne </w:t>
      </w:r>
      <w:r w:rsidRPr="00AB393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:rsidR="00350F04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265EE" w:rsidRDefault="008265EE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C15B99" w:rsidRPr="00577937" w:rsidRDefault="00577937" w:rsidP="004A3192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</w:t>
      </w:r>
      <w:r w:rsidR="00C15B99" w:rsidRPr="00577937">
        <w:rPr>
          <w:rFonts w:ascii="Arial" w:hAnsi="Arial" w:cs="Arial"/>
          <w:b/>
          <w:sz w:val="20"/>
          <w:szCs w:val="20"/>
        </w:rPr>
        <w:t xml:space="preserve">. TEMELJNE OKOLJSKE ZAHTEVE </w:t>
      </w:r>
    </w:p>
    <w:p w:rsidR="00350F04" w:rsidRPr="00577937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Skladno s 4. in 19. točko prvega odstavka 4. člena Uredbe, naročnik upošteva </w:t>
      </w:r>
      <w:proofErr w:type="spellStart"/>
      <w:r w:rsidRPr="00577937">
        <w:rPr>
          <w:rFonts w:ascii="Arial" w:hAnsi="Arial" w:cs="Arial"/>
          <w:sz w:val="20"/>
          <w:szCs w:val="20"/>
        </w:rPr>
        <w:t>okoljske</w:t>
      </w:r>
      <w:proofErr w:type="spellEnd"/>
      <w:r w:rsidRPr="00577937">
        <w:rPr>
          <w:rFonts w:ascii="Arial" w:hAnsi="Arial" w:cs="Arial"/>
          <w:sz w:val="20"/>
          <w:szCs w:val="20"/>
        </w:rPr>
        <w:t xml:space="preserve"> vidi</w:t>
      </w:r>
      <w:r w:rsidR="009D3693">
        <w:rPr>
          <w:rFonts w:ascii="Arial" w:hAnsi="Arial" w:cs="Arial"/>
          <w:sz w:val="20"/>
          <w:szCs w:val="20"/>
        </w:rPr>
        <w:t>ke izvajanja storitev čiščenja.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lastRenderedPageBreak/>
        <w:t xml:space="preserve">Čistila in higiensko papirnati proizvodi, ki jih ponudnik - izvajalec uporabi pri izvajanju storitev, morajo ustrezati temeljnim </w:t>
      </w:r>
      <w:proofErr w:type="spellStart"/>
      <w:r w:rsidRPr="00577937">
        <w:rPr>
          <w:rFonts w:ascii="Arial" w:hAnsi="Arial" w:cs="Arial"/>
          <w:sz w:val="20"/>
          <w:szCs w:val="20"/>
        </w:rPr>
        <w:t>okoljskim</w:t>
      </w:r>
      <w:proofErr w:type="spellEnd"/>
      <w:r w:rsidRPr="00577937">
        <w:rPr>
          <w:rFonts w:ascii="Arial" w:hAnsi="Arial" w:cs="Arial"/>
          <w:sz w:val="20"/>
          <w:szCs w:val="20"/>
        </w:rPr>
        <w:t xml:space="preserve"> zahtevam skladno z Uredbo.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Ponudnik - izvajalec iz objektivnih razlogov (ukinitev oz. zamenjava čistila na trgu, novo bolj učinkovito čistilo itd.) v času trajanja pogodbe lahko določen artikel zamenja z drugim artiklom, ki ustreza zahtevam Uredbe in ostalim tehničnim zahtevam naročnika. Ponudnik - izvajalec mora naročniku posredovati obrazložitev za zamenjavo artikla ter dokumentacijo v skladu z Uredbo, iz katere je razvidno, da artikel ustreza zahtevam Uredbe oziroma zahtevani kvaliteti. 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4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577937">
        <w:rPr>
          <w:rFonts w:ascii="Arial" w:hAnsi="Arial" w:cs="Arial"/>
          <w:sz w:val="20"/>
          <w:szCs w:val="24"/>
          <w:lang w:eastAsia="en-US"/>
        </w:rPr>
        <w:t>Z</w:t>
      </w:r>
      <w:r w:rsidR="00652167">
        <w:rPr>
          <w:rFonts w:ascii="Arial" w:hAnsi="Arial" w:cs="Arial"/>
          <w:sz w:val="20"/>
          <w:szCs w:val="24"/>
          <w:lang w:eastAsia="en-US"/>
        </w:rPr>
        <w:t>a čistila in higiensko papirnate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 proizvod</w:t>
      </w:r>
      <w:r w:rsidR="00652167">
        <w:rPr>
          <w:rFonts w:ascii="Arial" w:hAnsi="Arial" w:cs="Arial"/>
          <w:sz w:val="20"/>
          <w:szCs w:val="24"/>
          <w:lang w:eastAsia="en-US"/>
        </w:rPr>
        <w:t>e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 mora ponudnik predložiti ustrezna dokazila </w:t>
      </w:r>
      <w:r w:rsidRPr="00577937">
        <w:rPr>
          <w:rFonts w:ascii="Arial" w:hAnsi="Arial" w:cs="Arial"/>
          <w:sz w:val="20"/>
          <w:lang w:eastAsia="en-US"/>
        </w:rPr>
        <w:t xml:space="preserve">o izpolnjevanju temeljnih </w:t>
      </w:r>
      <w:proofErr w:type="spellStart"/>
      <w:r w:rsidRPr="00577937">
        <w:rPr>
          <w:rFonts w:ascii="Arial" w:hAnsi="Arial" w:cs="Arial"/>
          <w:sz w:val="20"/>
          <w:lang w:eastAsia="en-US"/>
        </w:rPr>
        <w:t>okoljskih</w:t>
      </w:r>
      <w:proofErr w:type="spellEnd"/>
      <w:r w:rsidR="004E7088">
        <w:rPr>
          <w:rFonts w:ascii="Arial" w:hAnsi="Arial" w:cs="Arial"/>
          <w:sz w:val="20"/>
          <w:lang w:eastAsia="en-US"/>
        </w:rPr>
        <w:t xml:space="preserve"> zahtev, ki so navedena</w:t>
      </w:r>
      <w:r w:rsidRPr="00577937">
        <w:rPr>
          <w:rFonts w:ascii="Arial" w:hAnsi="Arial" w:cs="Arial"/>
          <w:sz w:val="20"/>
          <w:lang w:eastAsia="en-US"/>
        </w:rPr>
        <w:t xml:space="preserve"> v nadaljevanju in na način kot je navedeno v nadaljevanju: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517F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4.1 TEMELJNE OKOLJSKE ZAHTEVE ZA HIGIENSKO PAPIRNATE PROIZVODE</w:t>
      </w:r>
    </w:p>
    <w:p w:rsidR="0057517F" w:rsidRDefault="0057517F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577937" w:rsidRPr="00577937" w:rsidRDefault="004E7088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Higiensko papirnati proizvodi</w:t>
      </w:r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</w:t>
      </w:r>
      <w:proofErr w:type="spellStart"/>
      <w:r w:rsidR="00577937"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zahteve za higienske papirnate izdelke, in sicer: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640"/>
      </w:tblGrid>
      <w:tr w:rsidR="00577937" w:rsidRPr="00577937" w:rsidTr="00087AE2">
        <w:tc>
          <w:tcPr>
            <w:tcW w:w="648" w:type="dxa"/>
          </w:tcPr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640" w:type="dxa"/>
          </w:tcPr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Papir za izdelke, namenjene osebni uporabi (toaletni papir, papirnati robčki), in izdelki, namenjeni za stik z živili (kuhinjske papirnate brisače, servieti) ter uporabi v kontroliranih pogojih, morajo biti izdelani iz 100-odstotno primarne vlaknine in ustrezati naslednji kemijski in mikrobiološki čistosti:</w:t>
            </w:r>
          </w:p>
          <w:p w:rsidR="00577937" w:rsidRPr="00577937" w:rsidRDefault="00577937" w:rsidP="004A319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mejne vrednosti za kemijske vrednosti v hladnem vodnem ekstraktu: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kadmij: 0,5 mg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Cd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/kg,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svinec: 3,0 mg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Pb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/kg,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krom (VI): ni prisoten,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živo srebro: 0,3 mg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Hg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/kg,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izooktanski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ekstrakt: 4,0 mg/g.</w:t>
            </w:r>
          </w:p>
          <w:p w:rsidR="00577937" w:rsidRPr="00577937" w:rsidRDefault="00577937" w:rsidP="004A319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mejne vrednosti za mikrobiološke vrednosti: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aerobne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mezofilne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bakterije pri 37 ºC: ≤ 300 CFU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footnoteReference w:id="1"/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/dm²,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plesni: ≤ 10 CFU/dm²,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aerobne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mezofilne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bakterije 37 ºC: ≤ 10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t>6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sprogene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bakterije: ≤ 10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t>3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plesni: ≤ 200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kvasovke: ≤ 10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t>3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E. coli: negativno.</w:t>
            </w: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Ponudnik mora k ponudbi priložiti: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potrdilo neodvisne akreditirane ustanove, ali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izjavo proizvajalca, da ima v proizvodnji uveden sistem OHSAS 18001 in tehnično</w:t>
            </w: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after="160"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dokumentacijo proizvajalca, iz katere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izjavo o skladnosti ali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ustrezna dokazila, iz katerih izhaja, da so zahteve izpolnjene.</w:t>
            </w:r>
          </w:p>
        </w:tc>
      </w:tr>
    </w:tbl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A92396" w:rsidRPr="00FF6C3D" w:rsidRDefault="00577937" w:rsidP="00A9239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4.2 TEMELJNE OKOLJSKE ZAHTEVE ZA ČISTILNA SREDSTVA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577937" w:rsidRPr="00577937" w:rsidRDefault="00AB7C08" w:rsidP="004A3192">
      <w:pPr>
        <w:spacing w:line="276" w:lineRule="auto"/>
        <w:jc w:val="both"/>
        <w:rPr>
          <w:rFonts w:ascii="Arial" w:hAnsi="Arial" w:cs="Arial"/>
          <w:strike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Čistila</w:t>
      </w:r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</w:t>
      </w:r>
      <w:proofErr w:type="spellStart"/>
      <w:r w:rsidR="00577937"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zahteve za univerzalna čistila, čistila za sanitarne prostore in čistila za okna, in sicer:</w:t>
      </w:r>
    </w:p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8428"/>
      </w:tblGrid>
      <w:tr w:rsidR="00577937" w:rsidRPr="00577937" w:rsidTr="00087AE2">
        <w:trPr>
          <w:trHeight w:val="345"/>
        </w:trPr>
        <w:tc>
          <w:tcPr>
            <w:tcW w:w="349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1.</w:t>
            </w:r>
          </w:p>
        </w:tc>
        <w:tc>
          <w:tcPr>
            <w:tcW w:w="4651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Univerzalna čistila, čistila za sanitarne prostore in čistila za okna ne smejo biti razvrščeni in označeni z enim ali več stavki za nevarnost po Uredbi (ES) št. 1272/2008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2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H300 (Smrtno pri zaužitju),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H301 (Strupeno pri zaužitju),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H304 (Pri zaužitju in vstopu v dihalne poti je lahko smrtno),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H310 (Smrtno v stiku s kožo),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H311 (Strupeno v stiku s kožo),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H330 (Smrtno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H331 (Strupeno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H340 (Lahko povzroči genske okvare),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H341 (Sum povzročitve genskih okvar),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H350 (Lahko povzroči raka),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H350i (Lahko povzroči raka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H351 (Sum povzročitve raka),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 (Lahko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H360D (Lahko škodi nerojenemu otroku),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H360FD (Lahko škodi plodnosti, lahko škodi nerojenemu otroku),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H360Fd (Lahko škodi plodnosti, sum, da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H360Df (Lahko škodi nerojenemu otroku, sum, da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H361f (Sum škodljivosti za plodnost),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H361d (Sum škodljivosti za nerojenega otroka),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H361fd (Sum škodljivosti za plodnost, sum škodljivosti za nerojenega otroka),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H362 (Lahko škodi dojenim otrokom),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H370 (Škodi organom),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H371 (Lahko škodi organom),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H372 (Škodi organom pri dolgotrajni ali ponavljajoči se izpostavljenosti),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H373 (Lahko škodi organom pri dolgotrajni ali ponavljajoči se izpostavljenosti),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H400 (Zelo strupeno za vodno okolje),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H410 (Zelo strupeno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H411 (Strupeno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H412 (Škodljivo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H413 (Lahko ima dolgotrajne škodljive učinke na vodno okolje),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H59 (Nevarno ozonskemu plašču),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EUH029 (V stiku z vodo se sprošča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EUH031 (V stiku s kislinami s sprošča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EUH032 (V stiku s kislinami se sprošča zelo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EUH070 (Strupeno ob stiku z očmi),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H334 (Lahko povzroči simptome alergije ali astme ali težave z dihanjem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H317 (Lahko povzroči alergijski odziv kože),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H420 (Škodljivo za javno zdravje in okolje zaradi uničevanja ozona v zgornji atmosferi).</w:t>
            </w:r>
          </w:p>
          <w:p w:rsidR="00577937" w:rsidRPr="00577937" w:rsidRDefault="00577937" w:rsidP="004A3192">
            <w:pPr>
              <w:spacing w:line="276" w:lineRule="auto"/>
              <w:ind w:left="243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Ponudnik mora k ponudbi priložiti: 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izjavo, da bo pri dobavi blaga izpolnil zahtevo, in ustrezno dokazilo, iz katerega izhaja, da so zahteve izpolnjene, ali 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potrdilo, da ima blago znak za okolje EU za čistila (angl.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Ecolabel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Hard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Surface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Cleaning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products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), ali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ustrezno dokazilo, iz katerega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varnostne liste za vse izdelke, ki so predmet ponudbe.</w:t>
            </w:r>
          </w:p>
        </w:tc>
      </w:tr>
      <w:tr w:rsidR="00577937" w:rsidRPr="00577937" w:rsidTr="00087AE2">
        <w:trPr>
          <w:trHeight w:val="345"/>
        </w:trPr>
        <w:tc>
          <w:tcPr>
            <w:tcW w:w="349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4651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Univerzalno čistilo, čistilo za sanitarne prostore in čistilo za okna ne smejo vsebovati: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več kot 0,02 g fosforja na funkcionalno enoto univerzalnega čistila,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biocidov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, razen če se uporabljajo kot sredstva za konzerviranje,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biocidov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, za katere velja eno ali več naslednjih standardnih opozoril, stavkov za nevarnost ali previdnostnih stavkov iz zakona, ki ureja kemikalije, ali Uredbe (ES) št. 1272/2008:</w:t>
            </w:r>
          </w:p>
          <w:p w:rsidR="00577937" w:rsidRPr="00577937" w:rsidRDefault="00577937" w:rsidP="004A3192">
            <w:pPr>
              <w:numPr>
                <w:ilvl w:val="1"/>
                <w:numId w:val="13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H400 (Zelo strupeno za vodno okolje) in H410 (Zelo strupeno za vodno okolje, z dolgotrajnimi učinki),</w:t>
            </w:r>
          </w:p>
          <w:p w:rsidR="00577937" w:rsidRPr="00577937" w:rsidRDefault="00577937" w:rsidP="004A3192">
            <w:pPr>
              <w:numPr>
                <w:ilvl w:val="1"/>
                <w:numId w:val="13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H411 (Strupeno za vodno okolje z dolgotrajnimi učinki),</w:t>
            </w:r>
          </w:p>
          <w:p w:rsidR="00577937" w:rsidRPr="00577937" w:rsidRDefault="00577937" w:rsidP="004A3192">
            <w:pPr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razen če je Log P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3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≥ 3,0 oziroma če je eksperimentalno določen BCF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4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≤100, kar pomeni, da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niso potencialno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bioakumulativni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Ponudnik mora k ponudbi priložiti: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izjavo, da bo pri dobavi blaga izpolnil zahtevo, in ustrezno dokazilo, iz katerega izhaja, da so zahteve izpolnjene, ali 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potrdilo, da ima blago znak za okolje EU za čistila (angl.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Ecolabel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Hard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Surface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Cleaning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products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), ali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ustrezno dokazilo, iz katerega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varnostne liste za vse izdelke, ki so predmet ponudbe.</w:t>
            </w:r>
          </w:p>
        </w:tc>
      </w:tr>
    </w:tbl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577937">
        <w:rPr>
          <w:rFonts w:ascii="Arial" w:hAnsi="Arial" w:cs="Arial"/>
          <w:sz w:val="20"/>
          <w:szCs w:val="20"/>
          <w:lang w:eastAsia="en-US"/>
        </w:rPr>
        <w:t xml:space="preserve">Določila pogodbe o izvedbi naročila: </w:t>
      </w:r>
    </w:p>
    <w:p w:rsidR="00577937" w:rsidRPr="00577937" w:rsidRDefault="00577937" w:rsidP="004A3192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>Ponudnik mora v času veljavnosti pogodbe na naročnikovo zahtevo dokazati, da površinsko aktivne snovi v dobavljenem blagu izpolnjujejo zahteve glede biološke razgradljivosti iz Uredbe (ES) št. 648/2004</w:t>
      </w:r>
      <w:r w:rsidRPr="00577937">
        <w:rPr>
          <w:rFonts w:ascii="Arial" w:hAnsi="Arial" w:cs="Arial"/>
          <w:sz w:val="20"/>
          <w:szCs w:val="20"/>
          <w:vertAlign w:val="superscript"/>
        </w:rPr>
        <w:footnoteReference w:id="5"/>
      </w:r>
      <w:r w:rsidRPr="00577937">
        <w:rPr>
          <w:rFonts w:ascii="Arial" w:hAnsi="Arial" w:cs="Arial"/>
          <w:sz w:val="20"/>
          <w:szCs w:val="20"/>
        </w:rPr>
        <w:t xml:space="preserve">. </w:t>
      </w:r>
    </w:p>
    <w:p w:rsidR="00577937" w:rsidRPr="00577937" w:rsidRDefault="00577937" w:rsidP="004A3192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>V primeru, da ponudnik ne izpolnjuje pogodbenih obveznosti na način, predviden v pogodbi o izvedbi javnega naročila, začne naročnik ustrezne postopke za njeno prekinitev.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  <w:r w:rsidRPr="00577937">
        <w:rPr>
          <w:rFonts w:ascii="Arial" w:hAnsi="Arial" w:cs="Arial"/>
          <w:sz w:val="20"/>
          <w:szCs w:val="20"/>
          <w:u w:val="single"/>
          <w:lang w:eastAsia="en-US"/>
        </w:rPr>
        <w:t xml:space="preserve">Opozorilo: </w:t>
      </w:r>
    </w:p>
    <w:p w:rsidR="00577937" w:rsidRDefault="00577937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91996">
        <w:rPr>
          <w:rFonts w:ascii="Arial" w:hAnsi="Arial" w:cs="Arial"/>
          <w:sz w:val="20"/>
          <w:szCs w:val="20"/>
        </w:rPr>
        <w:t xml:space="preserve">Naročnik si pridržuje pravico od ponudnika pred oddajo naročila zahtevati dopolnitev oz. predložitev dodatnih dokazil, iz </w:t>
      </w:r>
      <w:r w:rsidR="0057345C" w:rsidRPr="00091996">
        <w:rPr>
          <w:rFonts w:ascii="Arial" w:hAnsi="Arial" w:cs="Arial"/>
          <w:sz w:val="20"/>
          <w:szCs w:val="20"/>
        </w:rPr>
        <w:t>katerih bo razvidno, da ponujene storit</w:t>
      </w:r>
      <w:r w:rsidRPr="00091996">
        <w:rPr>
          <w:rFonts w:ascii="Arial" w:hAnsi="Arial" w:cs="Arial"/>
          <w:sz w:val="20"/>
          <w:szCs w:val="20"/>
        </w:rPr>
        <w:t>v</w:t>
      </w:r>
      <w:r w:rsidR="0057345C" w:rsidRPr="00091996">
        <w:rPr>
          <w:rFonts w:ascii="Arial" w:hAnsi="Arial" w:cs="Arial"/>
          <w:sz w:val="20"/>
          <w:szCs w:val="20"/>
        </w:rPr>
        <w:t>e</w:t>
      </w:r>
      <w:r w:rsidRPr="00091996">
        <w:rPr>
          <w:rFonts w:ascii="Arial" w:hAnsi="Arial" w:cs="Arial"/>
          <w:sz w:val="20"/>
          <w:szCs w:val="20"/>
        </w:rPr>
        <w:t xml:space="preserve"> ustreza</w:t>
      </w:r>
      <w:r w:rsidR="0057345C" w:rsidRPr="00091996">
        <w:rPr>
          <w:rFonts w:ascii="Arial" w:hAnsi="Arial" w:cs="Arial"/>
          <w:sz w:val="20"/>
          <w:szCs w:val="20"/>
        </w:rPr>
        <w:t>jo</w:t>
      </w:r>
      <w:r w:rsidRPr="00091996">
        <w:rPr>
          <w:rFonts w:ascii="Arial" w:hAnsi="Arial" w:cs="Arial"/>
          <w:sz w:val="20"/>
          <w:szCs w:val="20"/>
        </w:rPr>
        <w:t xml:space="preserve"> temeljnim </w:t>
      </w:r>
      <w:proofErr w:type="spellStart"/>
      <w:r w:rsidRPr="00091996">
        <w:rPr>
          <w:rFonts w:ascii="Arial" w:hAnsi="Arial" w:cs="Arial"/>
          <w:sz w:val="20"/>
          <w:szCs w:val="20"/>
        </w:rPr>
        <w:t>okoljskim</w:t>
      </w:r>
      <w:proofErr w:type="spellEnd"/>
      <w:r w:rsidRPr="00091996">
        <w:rPr>
          <w:rFonts w:ascii="Arial" w:hAnsi="Arial" w:cs="Arial"/>
          <w:sz w:val="20"/>
          <w:szCs w:val="20"/>
        </w:rPr>
        <w:t xml:space="preserve"> zahtevam</w:t>
      </w:r>
      <w:r w:rsidR="00AB7C08">
        <w:rPr>
          <w:rFonts w:ascii="Arial" w:hAnsi="Arial" w:cs="Arial"/>
          <w:sz w:val="20"/>
          <w:szCs w:val="20"/>
        </w:rPr>
        <w:t>,</w:t>
      </w:r>
      <w:r w:rsidRPr="00091996">
        <w:rPr>
          <w:rFonts w:ascii="Arial" w:hAnsi="Arial" w:cs="Arial"/>
          <w:sz w:val="20"/>
          <w:szCs w:val="20"/>
        </w:rPr>
        <w:t xml:space="preserve"> skladno z omenjeno Uredbo. </w:t>
      </w:r>
    </w:p>
    <w:p w:rsidR="002970FF" w:rsidRDefault="002970FF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970FF" w:rsidRPr="00091996" w:rsidRDefault="002970FF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91996" w:rsidRPr="00091996" w:rsidRDefault="00091996" w:rsidP="00091996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091996">
        <w:rPr>
          <w:rFonts w:ascii="Arial" w:hAnsi="Arial" w:cs="Arial"/>
          <w:b/>
          <w:sz w:val="20"/>
          <w:szCs w:val="20"/>
        </w:rPr>
        <w:t xml:space="preserve">5. </w:t>
      </w:r>
      <w:r w:rsidR="00370477">
        <w:rPr>
          <w:rFonts w:ascii="Arial" w:hAnsi="Arial" w:cs="Arial"/>
          <w:b/>
          <w:sz w:val="20"/>
          <w:szCs w:val="20"/>
        </w:rPr>
        <w:t>OSTALE</w:t>
      </w:r>
      <w:r w:rsidR="001736CB">
        <w:rPr>
          <w:rFonts w:ascii="Arial" w:hAnsi="Arial" w:cs="Arial"/>
          <w:b/>
          <w:sz w:val="20"/>
          <w:szCs w:val="20"/>
        </w:rPr>
        <w:t xml:space="preserve"> </w:t>
      </w:r>
      <w:r w:rsidRPr="00091996">
        <w:rPr>
          <w:rFonts w:ascii="Arial" w:hAnsi="Arial" w:cs="Arial"/>
          <w:b/>
          <w:sz w:val="20"/>
          <w:szCs w:val="20"/>
        </w:rPr>
        <w:t>ZAHTEVE NAROČNIKA</w:t>
      </w:r>
    </w:p>
    <w:p w:rsidR="00091996" w:rsidRDefault="00091996" w:rsidP="00091996">
      <w:pPr>
        <w:spacing w:line="276" w:lineRule="auto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>Higiensko papirnati proizvod</w:t>
      </w:r>
      <w:r>
        <w:rPr>
          <w:rFonts w:ascii="Arial" w:hAnsi="Arial" w:cs="Arial"/>
          <w:sz w:val="20"/>
          <w:szCs w:val="20"/>
        </w:rPr>
        <w:t xml:space="preserve">i, ki jih bo potrebno nameščati, </w:t>
      </w:r>
      <w:r w:rsidRPr="00E72442">
        <w:rPr>
          <w:rFonts w:ascii="Arial" w:hAnsi="Arial" w:cs="Arial"/>
          <w:sz w:val="20"/>
          <w:szCs w:val="20"/>
        </w:rPr>
        <w:t>so okvirni in se spreminjajo skladno z dejanskimi potrebami na lokacijah naročnikovih uporabnikov.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Delavci (čistilke/čistilci) izbranega ponudnika -</w:t>
      </w:r>
      <w:r w:rsidRPr="00E72442">
        <w:rPr>
          <w:rFonts w:ascii="Arial" w:hAnsi="Arial" w:cs="Arial"/>
          <w:sz w:val="20"/>
          <w:szCs w:val="20"/>
        </w:rPr>
        <w:t xml:space="preserve"> izvajalca morajo biti v rednem delovnem razmerju pri izvajalcu oz. podizvajalcu in morajo </w:t>
      </w:r>
      <w:r w:rsidR="00314658">
        <w:rPr>
          <w:rFonts w:ascii="Arial" w:hAnsi="Arial" w:cs="Arial"/>
          <w:sz w:val="20"/>
          <w:szCs w:val="20"/>
        </w:rPr>
        <w:t xml:space="preserve">aktivno </w:t>
      </w:r>
      <w:r w:rsidRPr="00E72442">
        <w:rPr>
          <w:rFonts w:ascii="Arial" w:hAnsi="Arial" w:cs="Arial"/>
          <w:sz w:val="20"/>
          <w:szCs w:val="20"/>
        </w:rPr>
        <w:t xml:space="preserve">govoriti slovenski jezik. Vsi delavci, ki bodo izvajalci storitev morajo imeti ustrezna zaščitna sredstva, obleko, priponko z imenom in priimkom. 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 xml:space="preserve">V kolikor ni dosežena kakovost predvidenih del v času, ki ga je predvidel naročnik, mora izvajalec le to zagotoviti z dodatnim kadrom v istem časovnem obdobju. 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lastRenderedPageBreak/>
        <w:t xml:space="preserve">Zaradi posebnosti in specifičnosti objektov oz. posameznih oddelkov/služb, bodo delavci predhodno seznanjeni z zahtevami in pogoji naročnika (vstop, izvajanje registracije na pristopni kontroli, čiščenje posameznih prostorov v rednem delovnem času naročnika ob prisotnosti zaposlenih ter ostale zahteve), s katerimi bo seznanjen izbrani ponudnik s katerim bo sklenjena pogodba. 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91996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>Naročnik bo izvajalca seznanil z vstopanjem v objekte, izvajanjem registracije na pristopni kontroli,  čiščenjem posameznih prostorov v rednem delovnem času naročnika ob prisotnosti zaposlenih ter z ostalimi zahtevami.</w:t>
      </w:r>
    </w:p>
    <w:p w:rsidR="00091996" w:rsidRPr="00091996" w:rsidRDefault="00091996" w:rsidP="00091996">
      <w:pPr>
        <w:spacing w:line="276" w:lineRule="auto"/>
        <w:rPr>
          <w:rFonts w:ascii="Arial" w:hAnsi="Arial" w:cs="Arial"/>
          <w:sz w:val="20"/>
          <w:szCs w:val="20"/>
        </w:rPr>
      </w:pPr>
    </w:p>
    <w:p w:rsidR="00350F04" w:rsidRPr="00C802A2" w:rsidRDefault="00350F04" w:rsidP="004A3192">
      <w:pPr>
        <w:spacing w:line="276" w:lineRule="auto"/>
        <w:jc w:val="both"/>
        <w:rPr>
          <w:rFonts w:ascii="Arial" w:hAnsi="Arial" w:cs="Arial"/>
        </w:rPr>
      </w:pPr>
      <w:r w:rsidRPr="00C802A2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577937" w:rsidRPr="00C802A2">
        <w:rPr>
          <w:rFonts w:ascii="Arial" w:hAnsi="Arial" w:cs="Arial"/>
          <w:sz w:val="20"/>
          <w:szCs w:val="20"/>
        </w:rPr>
        <w:t xml:space="preserve">v </w:t>
      </w:r>
      <w:r w:rsidR="00B64CCD">
        <w:rPr>
          <w:rFonts w:ascii="Arial" w:hAnsi="Arial" w:cs="Arial"/>
          <w:sz w:val="20"/>
          <w:szCs w:val="20"/>
        </w:rPr>
        <w:t xml:space="preserve">razpisni </w:t>
      </w:r>
      <w:r w:rsidR="007E1B9B" w:rsidRPr="00C802A2">
        <w:rPr>
          <w:rFonts w:ascii="Arial" w:hAnsi="Arial" w:cs="Arial"/>
          <w:sz w:val="20"/>
          <w:szCs w:val="20"/>
        </w:rPr>
        <w:t xml:space="preserve">dokumentaciji </w:t>
      </w:r>
      <w:r w:rsidRPr="00C802A2">
        <w:rPr>
          <w:rFonts w:ascii="Arial" w:hAnsi="Arial" w:cs="Arial"/>
          <w:sz w:val="20"/>
          <w:szCs w:val="20"/>
        </w:rPr>
        <w:t>niso posebej navedeni, so takšni, kot jih opredeljuje</w:t>
      </w:r>
      <w:r w:rsidR="00080B9F">
        <w:rPr>
          <w:rFonts w:ascii="Arial" w:hAnsi="Arial" w:cs="Arial"/>
          <w:sz w:val="20"/>
          <w:szCs w:val="20"/>
        </w:rPr>
        <w:t xml:space="preserve"> osnut</w:t>
      </w:r>
      <w:r w:rsidR="002970FF">
        <w:rPr>
          <w:rFonts w:ascii="Arial" w:hAnsi="Arial" w:cs="Arial"/>
          <w:sz w:val="20"/>
          <w:szCs w:val="20"/>
        </w:rPr>
        <w:t>ek</w:t>
      </w:r>
      <w:r w:rsidR="00080B9F">
        <w:rPr>
          <w:rFonts w:ascii="Arial" w:hAnsi="Arial" w:cs="Arial"/>
          <w:sz w:val="20"/>
          <w:szCs w:val="20"/>
        </w:rPr>
        <w:t xml:space="preserve"> </w:t>
      </w:r>
      <w:r w:rsidR="00080B9F" w:rsidRPr="003330E9">
        <w:rPr>
          <w:rFonts w:ascii="Arial" w:hAnsi="Arial" w:cs="Arial"/>
          <w:sz w:val="20"/>
          <w:szCs w:val="20"/>
        </w:rPr>
        <w:t>pogodb</w:t>
      </w:r>
      <w:r w:rsidR="002970FF">
        <w:rPr>
          <w:rFonts w:ascii="Arial" w:hAnsi="Arial" w:cs="Arial"/>
          <w:sz w:val="20"/>
          <w:szCs w:val="20"/>
        </w:rPr>
        <w:t>e</w:t>
      </w:r>
      <w:r w:rsidR="0064159C" w:rsidRPr="003330E9">
        <w:rPr>
          <w:rFonts w:ascii="Arial" w:hAnsi="Arial" w:cs="Arial"/>
          <w:sz w:val="20"/>
          <w:szCs w:val="20"/>
        </w:rPr>
        <w:t xml:space="preserve"> (Priloga št. </w:t>
      </w:r>
      <w:r w:rsidR="003330E9" w:rsidRPr="003330E9">
        <w:rPr>
          <w:rFonts w:ascii="Arial" w:hAnsi="Arial" w:cs="Arial"/>
          <w:sz w:val="20"/>
          <w:szCs w:val="20"/>
        </w:rPr>
        <w:t>4</w:t>
      </w:r>
      <w:r w:rsidR="00C802A2" w:rsidRPr="00C802A2">
        <w:rPr>
          <w:rFonts w:ascii="Arial" w:hAnsi="Arial" w:cs="Arial"/>
          <w:sz w:val="20"/>
          <w:szCs w:val="20"/>
        </w:rPr>
        <w:t>)</w:t>
      </w:r>
      <w:r w:rsidRPr="00C802A2">
        <w:rPr>
          <w:rFonts w:ascii="Arial" w:hAnsi="Arial" w:cs="Arial"/>
          <w:sz w:val="20"/>
          <w:szCs w:val="20"/>
        </w:rPr>
        <w:t xml:space="preserve">, ki </w:t>
      </w:r>
      <w:r w:rsidR="002970FF">
        <w:rPr>
          <w:rFonts w:ascii="Arial" w:hAnsi="Arial" w:cs="Arial"/>
          <w:sz w:val="20"/>
          <w:szCs w:val="20"/>
        </w:rPr>
        <w:t>je</w:t>
      </w:r>
      <w:r w:rsidRPr="00C802A2">
        <w:rPr>
          <w:rFonts w:ascii="Arial" w:hAnsi="Arial" w:cs="Arial"/>
          <w:sz w:val="20"/>
          <w:szCs w:val="20"/>
        </w:rPr>
        <w:t xml:space="preserve"> sestavni del </w:t>
      </w:r>
      <w:r w:rsidR="00B64CCD">
        <w:rPr>
          <w:rFonts w:ascii="Arial" w:hAnsi="Arial" w:cs="Arial"/>
          <w:sz w:val="20"/>
          <w:szCs w:val="20"/>
        </w:rPr>
        <w:t xml:space="preserve">razpisne </w:t>
      </w:r>
      <w:r w:rsidR="007E1B9B" w:rsidRPr="003330E9">
        <w:rPr>
          <w:rFonts w:ascii="Arial" w:hAnsi="Arial" w:cs="Arial"/>
          <w:sz w:val="20"/>
          <w:szCs w:val="20"/>
        </w:rPr>
        <w:t>dokumentacije</w:t>
      </w:r>
      <w:r w:rsidRPr="003330E9">
        <w:rPr>
          <w:rFonts w:ascii="Arial" w:hAnsi="Arial" w:cs="Arial"/>
          <w:sz w:val="20"/>
          <w:szCs w:val="20"/>
        </w:rPr>
        <w:t xml:space="preserve">. </w:t>
      </w:r>
      <w:r w:rsidR="00C802A2" w:rsidRPr="003330E9">
        <w:rPr>
          <w:rFonts w:ascii="Arial" w:hAnsi="Arial" w:cs="Arial"/>
          <w:sz w:val="20"/>
          <w:szCs w:val="20"/>
        </w:rPr>
        <w:t>Ponudnik z oddajo ponudbe potrjuje, da v celoti sprejema vsebino osnutk</w:t>
      </w:r>
      <w:r w:rsidR="002970FF">
        <w:rPr>
          <w:rFonts w:ascii="Arial" w:hAnsi="Arial" w:cs="Arial"/>
          <w:sz w:val="20"/>
          <w:szCs w:val="20"/>
        </w:rPr>
        <w:t>a</w:t>
      </w:r>
      <w:r w:rsidR="00C802A2" w:rsidRPr="003330E9">
        <w:rPr>
          <w:rFonts w:ascii="Arial" w:hAnsi="Arial" w:cs="Arial"/>
          <w:sz w:val="20"/>
          <w:szCs w:val="20"/>
        </w:rPr>
        <w:t xml:space="preserve"> pogodb</w:t>
      </w:r>
      <w:r w:rsidR="002970FF">
        <w:rPr>
          <w:rFonts w:ascii="Arial" w:hAnsi="Arial" w:cs="Arial"/>
          <w:sz w:val="20"/>
          <w:szCs w:val="20"/>
        </w:rPr>
        <w:t>e</w:t>
      </w:r>
      <w:r w:rsidR="00C802A2" w:rsidRPr="003330E9">
        <w:rPr>
          <w:rFonts w:ascii="Arial" w:hAnsi="Arial" w:cs="Arial"/>
          <w:sz w:val="20"/>
          <w:szCs w:val="20"/>
        </w:rPr>
        <w:t xml:space="preserve"> (Priloga št.</w:t>
      </w:r>
      <w:r w:rsidR="0064159C" w:rsidRPr="003330E9">
        <w:rPr>
          <w:rFonts w:ascii="Arial" w:hAnsi="Arial" w:cs="Arial"/>
          <w:sz w:val="20"/>
          <w:szCs w:val="20"/>
        </w:rPr>
        <w:t xml:space="preserve"> </w:t>
      </w:r>
      <w:r w:rsidR="003330E9" w:rsidRPr="003330E9">
        <w:rPr>
          <w:rFonts w:ascii="Arial" w:hAnsi="Arial" w:cs="Arial"/>
          <w:sz w:val="20"/>
          <w:szCs w:val="20"/>
        </w:rPr>
        <w:t>4</w:t>
      </w:r>
      <w:r w:rsidR="00080B9F">
        <w:rPr>
          <w:rFonts w:ascii="Arial" w:hAnsi="Arial" w:cs="Arial"/>
          <w:sz w:val="20"/>
          <w:szCs w:val="20"/>
        </w:rPr>
        <w:t>), ter mu le-te</w:t>
      </w:r>
      <w:r w:rsidR="00C802A2" w:rsidRPr="00C802A2">
        <w:rPr>
          <w:rFonts w:ascii="Arial" w:hAnsi="Arial" w:cs="Arial"/>
          <w:sz w:val="20"/>
          <w:szCs w:val="20"/>
        </w:rPr>
        <w:t xml:space="preserve"> ni potrebno prilagati</w:t>
      </w:r>
      <w:r w:rsidR="00456E1E">
        <w:rPr>
          <w:rFonts w:ascii="Arial" w:hAnsi="Arial" w:cs="Arial"/>
          <w:sz w:val="20"/>
          <w:szCs w:val="20"/>
        </w:rPr>
        <w:t>.</w:t>
      </w:r>
    </w:p>
    <w:sectPr w:rsidR="00350F04" w:rsidRPr="00C802A2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330E9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  <w:footnote w:id="1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CFU (ang. </w:t>
      </w:r>
      <w:proofErr w:type="spellStart"/>
      <w:r w:rsidRPr="00577937">
        <w:rPr>
          <w:rFonts w:ascii="Arial" w:hAnsi="Arial" w:cs="Arial"/>
          <w:sz w:val="18"/>
          <w:szCs w:val="18"/>
        </w:rPr>
        <w:t>colony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77937">
        <w:rPr>
          <w:rFonts w:ascii="Arial" w:hAnsi="Arial" w:cs="Arial"/>
          <w:sz w:val="18"/>
          <w:szCs w:val="18"/>
        </w:rPr>
        <w:t>forming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77937">
        <w:rPr>
          <w:rFonts w:ascii="Arial" w:hAnsi="Arial" w:cs="Arial"/>
          <w:sz w:val="18"/>
          <w:szCs w:val="18"/>
        </w:rPr>
        <w:t>units</w:t>
      </w:r>
      <w:proofErr w:type="spellEnd"/>
      <w:r w:rsidRPr="00577937">
        <w:rPr>
          <w:rFonts w:ascii="Arial" w:hAnsi="Arial" w:cs="Arial"/>
          <w:sz w:val="18"/>
          <w:szCs w:val="18"/>
        </w:rPr>
        <w:t>) – organizmi, sposobni tvorjenja kolonij.</w:t>
      </w:r>
    </w:p>
  </w:footnote>
  <w:footnote w:id="2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Besedilo Uredbe (ES) št. 1272/2008 Evropskega parlamenta in Sveta z dne 16. decembra 2008 o razvrščanju, označevanju in pakiranju snovi ter zmesi, o spremembi in razveljavitvi direktiv 67/548/EGS in 1999/45/ES ter spremembi Uredbe (ES) št. 1907/2006 (UL L št. 353 z dne 31. decembra 2008, str. 1): http://eur- lex.europa.eu/LexUriServ/LexUriServ.do?uri=CELEX:32008R1272:SL:NOT.</w:t>
      </w:r>
    </w:p>
  </w:footnote>
  <w:footnote w:id="3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Log </w:t>
      </w:r>
      <w:proofErr w:type="spellStart"/>
      <w:r w:rsidRPr="00577937">
        <w:rPr>
          <w:rFonts w:ascii="Arial" w:hAnsi="Arial" w:cs="Arial"/>
          <w:sz w:val="18"/>
          <w:szCs w:val="18"/>
        </w:rPr>
        <w:t>Pow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je logaritem porazdelitvenega koeficienta </w:t>
      </w:r>
      <w:proofErr w:type="spellStart"/>
      <w:r w:rsidRPr="00577937">
        <w:rPr>
          <w:rFonts w:ascii="Arial" w:hAnsi="Arial" w:cs="Arial"/>
          <w:sz w:val="18"/>
          <w:szCs w:val="18"/>
        </w:rPr>
        <w:t>oktanola</w:t>
      </w:r>
      <w:proofErr w:type="spellEnd"/>
      <w:r w:rsidRPr="00577937">
        <w:rPr>
          <w:rFonts w:ascii="Arial" w:hAnsi="Arial" w:cs="Arial"/>
          <w:sz w:val="18"/>
          <w:szCs w:val="18"/>
        </w:rPr>
        <w:t>/vode.</w:t>
      </w:r>
    </w:p>
  </w:footnote>
  <w:footnote w:id="4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BCF je faktor </w:t>
      </w:r>
      <w:proofErr w:type="spellStart"/>
      <w:r w:rsidRPr="00577937">
        <w:rPr>
          <w:rFonts w:ascii="Arial" w:hAnsi="Arial" w:cs="Arial"/>
          <w:sz w:val="18"/>
          <w:szCs w:val="18"/>
        </w:rPr>
        <w:t>biokoncentracije</w:t>
      </w:r>
      <w:proofErr w:type="spellEnd"/>
      <w:r w:rsidRPr="00577937">
        <w:rPr>
          <w:rFonts w:ascii="Arial" w:hAnsi="Arial" w:cs="Arial"/>
          <w:sz w:val="18"/>
          <w:szCs w:val="18"/>
        </w:rPr>
        <w:t>.</w:t>
      </w:r>
    </w:p>
  </w:footnote>
  <w:footnote w:id="5">
    <w:p w:rsidR="00577937" w:rsidRPr="00577937" w:rsidRDefault="00577937" w:rsidP="00577937">
      <w:pPr>
        <w:pStyle w:val="Sprotnaopomba-besedilo"/>
        <w:jc w:val="both"/>
        <w:rPr>
          <w:rFonts w:cs="Arial"/>
          <w:sz w:val="18"/>
          <w:szCs w:val="18"/>
        </w:rPr>
      </w:pPr>
      <w:r w:rsidRPr="00577937">
        <w:rPr>
          <w:rStyle w:val="Sprotnaopomba-sklic"/>
          <w:rFonts w:cs="Arial"/>
          <w:sz w:val="18"/>
          <w:szCs w:val="18"/>
        </w:rPr>
        <w:footnoteRef/>
      </w:r>
      <w:r w:rsidRPr="00577937">
        <w:rPr>
          <w:rFonts w:cs="Arial"/>
          <w:sz w:val="18"/>
          <w:szCs w:val="18"/>
        </w:rPr>
        <w:t xml:space="preserve"> </w:t>
      </w:r>
      <w:r w:rsidRPr="001F6E27">
        <w:rPr>
          <w:rFonts w:ascii="Arial" w:hAnsi="Arial" w:cs="Arial"/>
          <w:sz w:val="18"/>
          <w:szCs w:val="18"/>
        </w:rPr>
        <w:t xml:space="preserve">Besedilo Uredbe (ES) št. 648/2004 Evropskega parlamenta in Sveta z dne 31. </w:t>
      </w:r>
      <w:r w:rsidRPr="001F6E27">
        <w:rPr>
          <w:rFonts w:ascii="Arial" w:hAnsi="Arial" w:cs="Arial"/>
          <w:sz w:val="18"/>
          <w:szCs w:val="18"/>
        </w:rPr>
        <w:t xml:space="preserve">marca 2004 o detergentih in spremembe besedila najdete na http://eurlex.europa.eu/LexUriServ/LexUriServ.do?uri=CELEX:32004R0648: </w:t>
      </w:r>
      <w:bookmarkStart w:id="1" w:name="_GoBack"/>
      <w:bookmarkEnd w:id="1"/>
      <w:r w:rsidRPr="001F6E27">
        <w:rPr>
          <w:rFonts w:ascii="Arial" w:hAnsi="Arial" w:cs="Arial"/>
          <w:sz w:val="18"/>
          <w:szCs w:val="18"/>
        </w:rPr>
        <w:t>SL:NOT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79A1" w:rsidRDefault="009B79A1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58598956" wp14:editId="7DF683E0">
          <wp:simplePos x="0" y="0"/>
          <wp:positionH relativeFrom="margin">
            <wp:align>right</wp:align>
          </wp:positionH>
          <wp:positionV relativeFrom="paragraph">
            <wp:posOffset>-67310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D6982"/>
    <w:multiLevelType w:val="hybridMultilevel"/>
    <w:tmpl w:val="C6E02472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C7268"/>
    <w:multiLevelType w:val="hybridMultilevel"/>
    <w:tmpl w:val="A8E4D786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DC09BA"/>
    <w:multiLevelType w:val="hybridMultilevel"/>
    <w:tmpl w:val="A0F671A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C1103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E2BBD"/>
    <w:multiLevelType w:val="hybridMultilevel"/>
    <w:tmpl w:val="52A88AEA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9A4479"/>
    <w:multiLevelType w:val="hybridMultilevel"/>
    <w:tmpl w:val="53847C60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477A8D"/>
    <w:multiLevelType w:val="hybridMultilevel"/>
    <w:tmpl w:val="8138BB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F320C2"/>
    <w:multiLevelType w:val="hybridMultilevel"/>
    <w:tmpl w:val="B27E16D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A76F82"/>
    <w:multiLevelType w:val="hybridMultilevel"/>
    <w:tmpl w:val="23B4035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126FCE8">
      <w:numFmt w:val="bullet"/>
      <w:lvlText w:val="–"/>
      <w:lvlJc w:val="left"/>
      <w:pPr>
        <w:ind w:left="1080" w:hanging="360"/>
      </w:pPr>
      <w:rPr>
        <w:rFonts w:ascii="Arial" w:eastAsia="Trebuchet MS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1D2DF0"/>
    <w:multiLevelType w:val="hybridMultilevel"/>
    <w:tmpl w:val="2EAE4E88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D4453"/>
    <w:multiLevelType w:val="hybridMultilevel"/>
    <w:tmpl w:val="C1FEC19E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1"/>
  </w:num>
  <w:num w:numId="10">
    <w:abstractNumId w:val="7"/>
  </w:num>
  <w:num w:numId="11">
    <w:abstractNumId w:val="3"/>
  </w:num>
  <w:num w:numId="12">
    <w:abstractNumId w:val="6"/>
  </w:num>
  <w:num w:numId="13">
    <w:abstractNumId w:val="10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749"/>
    <w:rsid w:val="000175EA"/>
    <w:rsid w:val="00041769"/>
    <w:rsid w:val="00043246"/>
    <w:rsid w:val="000614C7"/>
    <w:rsid w:val="00075255"/>
    <w:rsid w:val="0007696C"/>
    <w:rsid w:val="00080B9F"/>
    <w:rsid w:val="00091996"/>
    <w:rsid w:val="000967E3"/>
    <w:rsid w:val="00104142"/>
    <w:rsid w:val="00111A3A"/>
    <w:rsid w:val="00150BD6"/>
    <w:rsid w:val="001516B8"/>
    <w:rsid w:val="00153CF5"/>
    <w:rsid w:val="001678B5"/>
    <w:rsid w:val="001736CB"/>
    <w:rsid w:val="001F6E27"/>
    <w:rsid w:val="001F737D"/>
    <w:rsid w:val="002544D5"/>
    <w:rsid w:val="00257924"/>
    <w:rsid w:val="00270D8B"/>
    <w:rsid w:val="00271691"/>
    <w:rsid w:val="00271EB1"/>
    <w:rsid w:val="00280665"/>
    <w:rsid w:val="00287DAF"/>
    <w:rsid w:val="00291E03"/>
    <w:rsid w:val="002970FF"/>
    <w:rsid w:val="002A63B3"/>
    <w:rsid w:val="002C5E75"/>
    <w:rsid w:val="002D563F"/>
    <w:rsid w:val="00314658"/>
    <w:rsid w:val="003330E9"/>
    <w:rsid w:val="0033446B"/>
    <w:rsid w:val="003509FC"/>
    <w:rsid w:val="00350F04"/>
    <w:rsid w:val="00360215"/>
    <w:rsid w:val="00370477"/>
    <w:rsid w:val="003937AF"/>
    <w:rsid w:val="003D3706"/>
    <w:rsid w:val="0042004E"/>
    <w:rsid w:val="00456E1E"/>
    <w:rsid w:val="004633C3"/>
    <w:rsid w:val="004A3192"/>
    <w:rsid w:val="004E7088"/>
    <w:rsid w:val="004F753F"/>
    <w:rsid w:val="00501830"/>
    <w:rsid w:val="00506B5B"/>
    <w:rsid w:val="0057345C"/>
    <w:rsid w:val="0057517F"/>
    <w:rsid w:val="00577937"/>
    <w:rsid w:val="005A739B"/>
    <w:rsid w:val="005C24B6"/>
    <w:rsid w:val="00607610"/>
    <w:rsid w:val="006221AC"/>
    <w:rsid w:val="0064159C"/>
    <w:rsid w:val="00652167"/>
    <w:rsid w:val="00683524"/>
    <w:rsid w:val="006A633C"/>
    <w:rsid w:val="006E08AD"/>
    <w:rsid w:val="007311C6"/>
    <w:rsid w:val="00745DA3"/>
    <w:rsid w:val="007811B1"/>
    <w:rsid w:val="007A6FEE"/>
    <w:rsid w:val="007E1B9B"/>
    <w:rsid w:val="007F3248"/>
    <w:rsid w:val="00813C43"/>
    <w:rsid w:val="00824703"/>
    <w:rsid w:val="008265EE"/>
    <w:rsid w:val="00837145"/>
    <w:rsid w:val="00863A8E"/>
    <w:rsid w:val="008966B7"/>
    <w:rsid w:val="00897E68"/>
    <w:rsid w:val="00901737"/>
    <w:rsid w:val="00936EC5"/>
    <w:rsid w:val="00947394"/>
    <w:rsid w:val="0095695D"/>
    <w:rsid w:val="00957194"/>
    <w:rsid w:val="00970DBB"/>
    <w:rsid w:val="00972101"/>
    <w:rsid w:val="009825AB"/>
    <w:rsid w:val="009B79A1"/>
    <w:rsid w:val="009D231F"/>
    <w:rsid w:val="009D3693"/>
    <w:rsid w:val="00A23169"/>
    <w:rsid w:val="00A40495"/>
    <w:rsid w:val="00A44FB6"/>
    <w:rsid w:val="00A47253"/>
    <w:rsid w:val="00A538F5"/>
    <w:rsid w:val="00A83D1D"/>
    <w:rsid w:val="00A92396"/>
    <w:rsid w:val="00AA674F"/>
    <w:rsid w:val="00AB3938"/>
    <w:rsid w:val="00AB7C08"/>
    <w:rsid w:val="00AC0AFA"/>
    <w:rsid w:val="00AE7E1C"/>
    <w:rsid w:val="00B14D58"/>
    <w:rsid w:val="00B57501"/>
    <w:rsid w:val="00B64CCD"/>
    <w:rsid w:val="00BC3C3C"/>
    <w:rsid w:val="00BE6F93"/>
    <w:rsid w:val="00BE77AF"/>
    <w:rsid w:val="00C02218"/>
    <w:rsid w:val="00C13BDE"/>
    <w:rsid w:val="00C15B99"/>
    <w:rsid w:val="00C802A2"/>
    <w:rsid w:val="00C85F7B"/>
    <w:rsid w:val="00CA11B8"/>
    <w:rsid w:val="00CB4430"/>
    <w:rsid w:val="00CC7ECB"/>
    <w:rsid w:val="00CD003A"/>
    <w:rsid w:val="00CF43E4"/>
    <w:rsid w:val="00D42268"/>
    <w:rsid w:val="00D4423C"/>
    <w:rsid w:val="00D50A66"/>
    <w:rsid w:val="00D81658"/>
    <w:rsid w:val="00D854E9"/>
    <w:rsid w:val="00D97D72"/>
    <w:rsid w:val="00DE0608"/>
    <w:rsid w:val="00DF41E8"/>
    <w:rsid w:val="00E035FB"/>
    <w:rsid w:val="00E16C38"/>
    <w:rsid w:val="00E22CCA"/>
    <w:rsid w:val="00E4194D"/>
    <w:rsid w:val="00E617FF"/>
    <w:rsid w:val="00E72442"/>
    <w:rsid w:val="00E74538"/>
    <w:rsid w:val="00EA4CF8"/>
    <w:rsid w:val="00EA5D1E"/>
    <w:rsid w:val="00EB7E29"/>
    <w:rsid w:val="00EC521B"/>
    <w:rsid w:val="00F03888"/>
    <w:rsid w:val="00F22C3B"/>
    <w:rsid w:val="00F25E65"/>
    <w:rsid w:val="00F344CC"/>
    <w:rsid w:val="00F41978"/>
    <w:rsid w:val="00F43ADC"/>
    <w:rsid w:val="00F64BB0"/>
    <w:rsid w:val="00F72A94"/>
    <w:rsid w:val="00F83BAC"/>
    <w:rsid w:val="00FE7B7A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1E2DE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52</cp:revision>
  <dcterms:created xsi:type="dcterms:W3CDTF">2022-05-31T09:51:00Z</dcterms:created>
  <dcterms:modified xsi:type="dcterms:W3CDTF">2023-11-13T10:34:00Z</dcterms:modified>
</cp:coreProperties>
</file>